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A7A" w:rsidRPr="00C711A5" w:rsidRDefault="000E7A7A" w:rsidP="000E7A7A">
      <w:pPr>
        <w:keepNext/>
        <w:keepLines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  <w:r w:rsidRPr="00C711A5">
        <w:rPr>
          <w:rFonts w:ascii="Times New Roman" w:eastAsia="Arial Unicode MS" w:hAnsi="Times New Roman" w:cs="Times New Roman"/>
          <w:color w:val="000000"/>
        </w:rPr>
        <w:t>Приложение к основной профессиональной образовательной программе по специальности</w:t>
      </w:r>
    </w:p>
    <w:p w:rsidR="00166B4C" w:rsidRPr="00A60D5F" w:rsidRDefault="00166B4C" w:rsidP="00166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A60D5F">
        <w:rPr>
          <w:rFonts w:ascii="Times New Roman" w:eastAsia="Arial Unicode MS" w:hAnsi="Times New Roman" w:cs="Times New Roman"/>
          <w:color w:val="000000"/>
          <w:sz w:val="28"/>
          <w:szCs w:val="28"/>
        </w:rPr>
        <w:t>МИНИСТЕРСТВО ОБРАЗОВАНИЯ И НАУКИ РЕСПУБЛИКИ ДАГЕСТАН</w:t>
      </w:r>
    </w:p>
    <w:p w:rsidR="00166B4C" w:rsidRPr="00A60D5F" w:rsidRDefault="00166B4C" w:rsidP="00166B4C">
      <w:pPr>
        <w:keepNext/>
        <w:keepLines/>
        <w:pBdr>
          <w:bottom w:val="single" w:sz="4" w:space="1" w:color="auto"/>
        </w:pBdr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A60D5F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ГОСУДАРСТВЕННОЕ  БЮДЖЕТНОЕ </w:t>
      </w:r>
      <w:r w:rsidR="000A6446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Pr="00A60D5F">
        <w:rPr>
          <w:rFonts w:ascii="Times New Roman" w:eastAsia="Arial Unicode MS" w:hAnsi="Times New Roman" w:cs="Times New Roman"/>
          <w:color w:val="000000"/>
          <w:sz w:val="28"/>
          <w:szCs w:val="28"/>
        </w:rPr>
        <w:t>ПРОФЕССИОНАЛЬНОЕ ОБРАЗОВАТЕЛЬНОЕ УЧРЕЖДЕНИЕ РД</w:t>
      </w:r>
      <w:r w:rsidRPr="00A60D5F">
        <w:rPr>
          <w:rFonts w:ascii="Times New Roman" w:eastAsia="Arial Unicode MS" w:hAnsi="Times New Roman" w:cs="Times New Roman"/>
          <w:color w:val="000000"/>
          <w:sz w:val="28"/>
          <w:szCs w:val="28"/>
        </w:rPr>
        <w:br/>
        <w:t>«ТЕХНИЧЕСКИЙ КОЛЛЕДЖ</w:t>
      </w: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ИМЕНИ Р.Н.АШУРАЛИЕВА</w:t>
      </w:r>
      <w:r w:rsidRPr="00A60D5F">
        <w:rPr>
          <w:rFonts w:ascii="Times New Roman" w:eastAsia="Arial Unicode MS" w:hAnsi="Times New Roman" w:cs="Times New Roman"/>
          <w:color w:val="000000"/>
          <w:sz w:val="28"/>
          <w:szCs w:val="28"/>
        </w:rPr>
        <w:t>»</w:t>
      </w:r>
    </w:p>
    <w:p w:rsidR="00166B4C" w:rsidRPr="00A60D5F" w:rsidRDefault="00166B4C" w:rsidP="00166B4C">
      <w:pPr>
        <w:spacing w:after="0" w:line="240" w:lineRule="auto"/>
        <w:ind w:left="4862"/>
        <w:rPr>
          <w:rFonts w:ascii="Times New Roman" w:eastAsia="Times New Roman" w:hAnsi="Times New Roman" w:cs="Times New Roman"/>
          <w:sz w:val="28"/>
          <w:szCs w:val="28"/>
        </w:rPr>
      </w:pPr>
    </w:p>
    <w:p w:rsidR="00166B4C" w:rsidRPr="00A60D5F" w:rsidRDefault="00166B4C" w:rsidP="00166B4C">
      <w:pPr>
        <w:spacing w:after="0" w:line="240" w:lineRule="auto"/>
        <w:ind w:left="4862"/>
        <w:rPr>
          <w:rFonts w:ascii="Times New Roman" w:eastAsia="Times New Roman" w:hAnsi="Times New Roman" w:cs="Times New Roman"/>
          <w:sz w:val="28"/>
          <w:szCs w:val="28"/>
        </w:rPr>
      </w:pPr>
    </w:p>
    <w:p w:rsidR="00166B4C" w:rsidRPr="00A60D5F" w:rsidRDefault="00166B4C" w:rsidP="00166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656"/>
      </w:tblGrid>
      <w:tr w:rsidR="00680737" w:rsidRPr="00680737" w:rsidTr="00B260C7">
        <w:trPr>
          <w:trHeight w:val="2976"/>
        </w:trPr>
        <w:tc>
          <w:tcPr>
            <w:tcW w:w="4656" w:type="dxa"/>
          </w:tcPr>
          <w:p w:rsidR="00680737" w:rsidRDefault="00680737" w:rsidP="0068073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68073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en-US"/>
              </w:rPr>
              <w:t xml:space="preserve"> </w:t>
            </w:r>
            <w:r w:rsidRPr="0068073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        </w:t>
            </w:r>
          </w:p>
          <w:p w:rsidR="00680737" w:rsidRDefault="00680737" w:rsidP="0068073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680737" w:rsidRDefault="00680737" w:rsidP="0068073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680737" w:rsidRPr="00680737" w:rsidRDefault="00680737" w:rsidP="00537D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68073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ОДОБРЕНО</w:t>
            </w:r>
            <w:r w:rsidR="000B752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:</w:t>
            </w:r>
          </w:p>
          <w:p w:rsidR="000B7529" w:rsidRDefault="00680737" w:rsidP="00537D7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68073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предметной (цикловой) комиссией УГС 11.00.00 «Электроника, радиотехника и си</w:t>
            </w:r>
            <w:r w:rsidR="000B752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стемы связи», </w:t>
            </w:r>
          </w:p>
          <w:p w:rsidR="000B7529" w:rsidRPr="000B7529" w:rsidRDefault="000B7529" w:rsidP="00537D7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11.02.15.</w:t>
            </w:r>
            <w:r w:rsidR="00537D7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val="single"/>
              </w:rPr>
              <w:t xml:space="preserve"> «</w:t>
            </w:r>
            <w:r w:rsidRPr="000B752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Инфокоммуникационные сети  и системы связи</w:t>
            </w: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»</w:t>
            </w:r>
          </w:p>
          <w:p w:rsidR="00680737" w:rsidRPr="000A6446" w:rsidRDefault="00001063" w:rsidP="000A644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967740</wp:posOffset>
                  </wp:positionH>
                  <wp:positionV relativeFrom="paragraph">
                    <wp:posOffset>16510</wp:posOffset>
                  </wp:positionV>
                  <wp:extent cx="1126490" cy="638810"/>
                  <wp:effectExtent l="0" t="0" r="0" b="0"/>
                  <wp:wrapNone/>
                  <wp:docPr id="19" name="Рисунок 1" descr="Подпись (2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" descr="Подпись (2)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B752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en-US"/>
              </w:rPr>
              <w:t>Протокол№</w:t>
            </w:r>
            <w:r w:rsidR="00680737" w:rsidRPr="0068073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en-US"/>
              </w:rPr>
              <w:t>_</w:t>
            </w:r>
            <w:r w:rsidR="00680737" w:rsidRPr="0068073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u w:val="single"/>
                <w:lang w:eastAsia="en-US"/>
              </w:rPr>
              <w:t>8</w:t>
            </w:r>
            <w:r w:rsidR="000B752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en-US"/>
              </w:rPr>
              <w:t>_от30апреля2025г.</w:t>
            </w:r>
            <w:r w:rsidR="00680737" w:rsidRPr="0068073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</w:t>
            </w:r>
            <w:r w:rsidR="000B752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Председатель ПЦК</w:t>
            </w:r>
            <w:r w:rsidR="000A6446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______</w:t>
            </w:r>
            <w:r w:rsidR="000B752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</w:t>
            </w:r>
            <w:r w:rsidR="00680737" w:rsidRPr="0068073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val="single"/>
                <w:lang w:eastAsia="en-US"/>
              </w:rPr>
              <w:t xml:space="preserve">Джалилов </w:t>
            </w:r>
            <w:r w:rsidR="000B7529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en-US"/>
              </w:rPr>
              <w:t>Ш.А.</w:t>
            </w:r>
            <w:r w:rsidR="000B7529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</w:t>
            </w:r>
          </w:p>
          <w:p w:rsidR="00680737" w:rsidRPr="00680737" w:rsidRDefault="000A6446" w:rsidP="0068073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  <w:lang w:eastAsia="en-US"/>
              </w:rPr>
              <w:t xml:space="preserve">               </w:t>
            </w:r>
            <w:r w:rsidR="00680737" w:rsidRPr="00680737"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  <w:lang w:eastAsia="en-US"/>
              </w:rPr>
              <w:t>Подпись</w:t>
            </w:r>
            <w:r w:rsidR="00680737" w:rsidRPr="00680737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                     </w:t>
            </w:r>
          </w:p>
        </w:tc>
      </w:tr>
    </w:tbl>
    <w:p w:rsidR="00166B4C" w:rsidRPr="00A60D5F" w:rsidRDefault="00166B4C" w:rsidP="00166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7A7A" w:rsidRDefault="000E7A7A" w:rsidP="000E7A7A">
      <w:pPr>
        <w:keepNext/>
        <w:keepLines/>
        <w:spacing w:before="240" w:after="0" w:line="240" w:lineRule="auto"/>
        <w:outlineLvl w:val="3"/>
        <w:rPr>
          <w:rFonts w:ascii="Times New Roman" w:hAnsi="Times New Roman"/>
          <w:sz w:val="24"/>
          <w:szCs w:val="24"/>
        </w:rPr>
      </w:pPr>
    </w:p>
    <w:p w:rsidR="00680737" w:rsidRDefault="00680737" w:rsidP="000E7A7A">
      <w:pPr>
        <w:keepNext/>
        <w:keepLines/>
        <w:spacing w:before="240" w:after="0" w:line="240" w:lineRule="auto"/>
        <w:outlineLvl w:val="3"/>
        <w:rPr>
          <w:rFonts w:ascii="Times New Roman" w:hAnsi="Times New Roman"/>
          <w:sz w:val="24"/>
          <w:szCs w:val="24"/>
        </w:rPr>
      </w:pPr>
    </w:p>
    <w:p w:rsidR="00680737" w:rsidRDefault="00680737" w:rsidP="000E7A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0737" w:rsidRDefault="00680737" w:rsidP="000E7A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0737" w:rsidRDefault="00680737" w:rsidP="000E7A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0737" w:rsidRDefault="00680737" w:rsidP="000E7A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0737" w:rsidRDefault="00680737" w:rsidP="000E7A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0737" w:rsidRDefault="00680737" w:rsidP="000E7A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7A7A" w:rsidRPr="00472D46" w:rsidRDefault="000E7A7A" w:rsidP="000E7A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2D46">
        <w:rPr>
          <w:rFonts w:ascii="Times New Roman" w:eastAsia="Times New Roman" w:hAnsi="Times New Roman" w:cs="Times New Roman"/>
          <w:b/>
          <w:sz w:val="28"/>
          <w:szCs w:val="28"/>
        </w:rPr>
        <w:t xml:space="preserve">Фонд оценочных средств </w:t>
      </w:r>
      <w:r w:rsidR="00F35A62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</w:p>
    <w:p w:rsidR="000E7A7A" w:rsidRPr="00472D46" w:rsidRDefault="000E7A7A" w:rsidP="000E7A7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D46">
        <w:rPr>
          <w:rFonts w:ascii="Times New Roman" w:eastAsia="Times New Roman" w:hAnsi="Times New Roman" w:cs="Times New Roman"/>
          <w:sz w:val="28"/>
          <w:szCs w:val="28"/>
        </w:rPr>
        <w:t xml:space="preserve"> общепрофессиональной</w:t>
      </w:r>
      <w:r w:rsidR="00001063">
        <w:rPr>
          <w:rFonts w:ascii="Times New Roman" w:eastAsia="Times New Roman" w:hAnsi="Times New Roman" w:cs="Times New Roman"/>
          <w:sz w:val="28"/>
          <w:szCs w:val="28"/>
        </w:rPr>
        <w:t xml:space="preserve"> дисциплине ОП</w:t>
      </w:r>
      <w:r w:rsidR="00F35A62">
        <w:rPr>
          <w:rFonts w:ascii="Times New Roman" w:eastAsia="Times New Roman" w:hAnsi="Times New Roman" w:cs="Times New Roman"/>
          <w:sz w:val="28"/>
          <w:szCs w:val="28"/>
        </w:rPr>
        <w:t>.</w:t>
      </w:r>
      <w:r w:rsidR="00001063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5A62">
        <w:rPr>
          <w:rFonts w:ascii="Times New Roman" w:eastAsia="Times New Roman" w:hAnsi="Times New Roman" w:cs="Times New Roman"/>
          <w:sz w:val="28"/>
          <w:szCs w:val="28"/>
        </w:rPr>
        <w:t>Охрана труда</w:t>
      </w:r>
      <w:r w:rsidRPr="00472D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7A7A" w:rsidRDefault="000E7A7A" w:rsidP="000E7A7A">
      <w:pPr>
        <w:keepNext/>
        <w:keepLines/>
        <w:spacing w:before="240" w:after="0" w:line="240" w:lineRule="auto"/>
        <w:outlineLvl w:val="3"/>
        <w:rPr>
          <w:rFonts w:ascii="Times New Roman" w:hAnsi="Times New Roman"/>
          <w:sz w:val="24"/>
          <w:szCs w:val="24"/>
        </w:rPr>
      </w:pPr>
    </w:p>
    <w:p w:rsidR="000E7A7A" w:rsidRPr="00472D46" w:rsidRDefault="000E7A7A" w:rsidP="000E7A7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D46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</w:p>
    <w:p w:rsidR="000E7A7A" w:rsidRPr="00166B4C" w:rsidRDefault="000E7A7A" w:rsidP="008B711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>11.02.15</w:t>
      </w:r>
      <w:r w:rsidRPr="00472D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2D46">
        <w:rPr>
          <w:rFonts w:ascii="Times New Roman" w:eastAsia="Arial Unicode MS" w:hAnsi="Times New Roman" w:cs="Times New Roman"/>
          <w:color w:val="000000"/>
          <w:sz w:val="28"/>
          <w:szCs w:val="28"/>
        </w:rPr>
        <w:t>.</w:t>
      </w:r>
      <w:r w:rsidRPr="003B4181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 xml:space="preserve"> </w:t>
      </w:r>
      <w:r w:rsidRPr="00166B4C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</w:rPr>
        <w:t xml:space="preserve">«Инфокоммуникационные </w:t>
      </w:r>
      <w:r w:rsidRPr="00166B4C">
        <w:rPr>
          <w:rFonts w:ascii="Times New Roman" w:eastAsia="Times New Roman" w:hAnsi="Times New Roman" w:cs="Times New Roman"/>
          <w:sz w:val="28"/>
          <w:szCs w:val="28"/>
          <w:u w:val="single"/>
        </w:rPr>
        <w:t>сети  и системы связи</w:t>
      </w:r>
      <w:r w:rsidRPr="00166B4C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</w:rPr>
        <w:t>»</w:t>
      </w:r>
    </w:p>
    <w:bookmarkEnd w:id="0"/>
    <w:p w:rsidR="000E7A7A" w:rsidRPr="003B4181" w:rsidRDefault="000E7A7A" w:rsidP="000E7A7A">
      <w:pPr>
        <w:keepNext/>
        <w:keepLines/>
        <w:tabs>
          <w:tab w:val="left" w:pos="6840"/>
        </w:tabs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</w:p>
    <w:p w:rsidR="000E7A7A" w:rsidRPr="003B4181" w:rsidRDefault="000E7A7A" w:rsidP="000E7A7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166B4C" w:rsidRPr="003B4181" w:rsidRDefault="00166B4C" w:rsidP="00166B4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0"/>
          <w:szCs w:val="20"/>
        </w:rPr>
      </w:pPr>
    </w:p>
    <w:p w:rsidR="00166B4C" w:rsidRDefault="00166B4C" w:rsidP="00166B4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6B4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Квалификация  выпускника: </w:t>
      </w:r>
      <w:r w:rsidRPr="00166B4C">
        <w:rPr>
          <w:rFonts w:ascii="Times New Roman" w:eastAsia="Times New Roman" w:hAnsi="Times New Roman" w:cs="Times New Roman"/>
          <w:sz w:val="28"/>
          <w:szCs w:val="28"/>
        </w:rPr>
        <w:t>специалист по обслуживанию телекоммуникаций</w:t>
      </w:r>
    </w:p>
    <w:p w:rsidR="00680737" w:rsidRDefault="00680737" w:rsidP="00166B4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0737" w:rsidRDefault="00680737" w:rsidP="00166B4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66B4C" w:rsidRPr="00472D46" w:rsidRDefault="00166B4C" w:rsidP="00166B4C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0A6446" w:rsidRDefault="000A6446" w:rsidP="000A6446">
      <w:pPr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" w:name="_Hlk70148179"/>
      <w:r>
        <w:rPr>
          <w:rFonts w:ascii="Times New Roman" w:eastAsia="Times New Roman" w:hAnsi="Times New Roman" w:cs="Times New Roman"/>
          <w:bCs/>
          <w:sz w:val="28"/>
          <w:szCs w:val="28"/>
        </w:rPr>
        <w:t>Составила________ПетросоваН.В. преподаватель дисциплин профессионального цикла</w:t>
      </w:r>
    </w:p>
    <w:p w:rsidR="000A6446" w:rsidRDefault="000A6446" w:rsidP="000E7A7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6446" w:rsidRDefault="000A6446" w:rsidP="000E7A7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6B4C" w:rsidRPr="000E7A7A" w:rsidRDefault="000E7A7A" w:rsidP="000E7A7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Махачкала 2025г.</w:t>
      </w:r>
    </w:p>
    <w:p w:rsidR="00166B4C" w:rsidRDefault="00F940F8" w:rsidP="00F940F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ПАСПОРТ</w:t>
      </w:r>
    </w:p>
    <w:p w:rsidR="00F940F8" w:rsidRDefault="00F940F8" w:rsidP="00F940F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260C7">
        <w:rPr>
          <w:rFonts w:ascii="Times New Roman" w:hAnsi="Times New Roman"/>
          <w:sz w:val="28"/>
          <w:szCs w:val="28"/>
        </w:rPr>
        <w:t>Фонда оценочных средств</w:t>
      </w:r>
      <w:r w:rsidR="00B260C7">
        <w:rPr>
          <w:rFonts w:ascii="Times New Roman" w:hAnsi="Times New Roman"/>
          <w:sz w:val="28"/>
          <w:szCs w:val="28"/>
        </w:rPr>
        <w:t xml:space="preserve"> ОП12 «Охрана труда»</w:t>
      </w:r>
    </w:p>
    <w:p w:rsidR="00B260C7" w:rsidRPr="00B260C7" w:rsidRDefault="00B260C7" w:rsidP="00B260C7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8"/>
          <w:szCs w:val="24"/>
        </w:rPr>
      </w:pPr>
      <w:r w:rsidRPr="00B260C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</w:rPr>
        <w:t>Планируемые результаты освоения образовательной программы</w:t>
      </w:r>
    </w:p>
    <w:p w:rsidR="00B260C7" w:rsidRPr="00B260C7" w:rsidRDefault="00B260C7" w:rsidP="00B260C7">
      <w:pPr>
        <w:spacing w:after="0" w:line="271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</w:rPr>
      </w:pPr>
      <w:r w:rsidRPr="00B260C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B260C7" w:rsidRPr="00B260C7" w:rsidTr="00DC6694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C7" w:rsidRPr="00B260C7" w:rsidRDefault="00B260C7" w:rsidP="00DC6694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C7" w:rsidRPr="00B260C7" w:rsidRDefault="00B260C7" w:rsidP="00DC669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C7" w:rsidRPr="00B260C7" w:rsidRDefault="00B260C7" w:rsidP="00DC669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Знания, умения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к различным контекстам</w:t>
            </w:r>
          </w:p>
          <w:p w:rsidR="00B260C7" w:rsidRPr="00B260C7" w:rsidRDefault="00B260C7" w:rsidP="00DC6694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распознавать задачу и/или проблему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в профессиональном и/или социальном контексте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этапы решения задачи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составлять план действия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необходимые ресурсы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владеть актуальными методами работы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в профессиональной и смежных сферах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реализовывать составленный план</w:t>
            </w:r>
          </w:p>
        </w:tc>
      </w:tr>
      <w:tr w:rsidR="00B260C7" w:rsidRPr="00B260C7" w:rsidTr="00DC6694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алгоритмы выполнения работ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в профессиональной и смежных областях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методы работы в профессиональной и смежных сферах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структуру плана для решения задач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интерпретации информации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планировать процесс поиска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структурировать получаемую информацию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использовать современное программное обеспечение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приемы структурирования информации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Планировать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выявлять достоинства и недостатки коммерческой идеи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презентовать бизнес-идею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основы предпринимательской деятельности; основы финансовой грамотности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правила разработки бизнес-планов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порядок выстраивания презентации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кредитные банковские продукты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Эффективно взаимодействовать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и работать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</w:rPr>
              <w:t>Умения: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spacing w:val="-4"/>
                <w:kern w:val="2"/>
                <w:sz w:val="24"/>
                <w:szCs w:val="24"/>
              </w:rPr>
              <w:t xml:space="preserve">организовывать работу коллектива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spacing w:val="-4"/>
                <w:kern w:val="2"/>
                <w:sz w:val="24"/>
                <w:szCs w:val="24"/>
              </w:rPr>
              <w:br/>
              <w:t>и команды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spacing w:val="-4"/>
                <w:kern w:val="2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основы проектной деятельности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Осуществлять устную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и письменную коммуникацию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на государственном языке Российской Федерации с учетом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lastRenderedPageBreak/>
              <w:t xml:space="preserve">особенностей социального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lastRenderedPageBreak/>
              <w:t>Умения: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грамотно излагать свои мысли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правила оформления документов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построения устных сообщений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описывать значимость своей специальности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значимость профессиональной деятельности по</w:t>
            </w: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 xml:space="preserve">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специальности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соблюдать нормы экологической безопасности; 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определять направления ресурсосбережения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в рамках профессиональной деятельности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основные ресурсы, задействованные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в профессиональной деятельности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пути обеспечения ресурсосбережения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принципы бережливого производства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и укрепления здоровья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в процессе профессиональной деятельности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основы здорового образа жизни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B260C7" w:rsidRPr="00B260C7" w:rsidTr="00DC6694">
        <w:trPr>
          <w:trHeight w:val="4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Пользоваться профессиональной документацией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 xml:space="preserve">на государственном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DC6694" w:rsidRPr="00B260C7" w:rsidTr="00DC6694">
        <w:trPr>
          <w:trHeight w:val="113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694" w:rsidRPr="00B260C7" w:rsidRDefault="00DC6694" w:rsidP="00DC6694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694" w:rsidRPr="00B260C7" w:rsidRDefault="00DC6694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C6694" w:rsidRPr="00B260C7" w:rsidRDefault="00DC6694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участвовать в диалогах на знакомые общие </w:t>
            </w: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br/>
              <w:t>и профессиональные темы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особенности произношения</w:t>
            </w:r>
          </w:p>
        </w:tc>
      </w:tr>
      <w:tr w:rsidR="00B260C7" w:rsidRPr="00B260C7" w:rsidTr="00DC669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0C7" w:rsidRPr="00B260C7" w:rsidRDefault="00B260C7" w:rsidP="00DC6694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</w:pPr>
            <w:r w:rsidRPr="00B260C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B260C7" w:rsidRDefault="00B260C7" w:rsidP="00B260C7">
      <w:pPr>
        <w:spacing w:after="0" w:line="271" w:lineRule="auto"/>
        <w:ind w:left="730" w:firstLine="709"/>
        <w:jc w:val="both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</w:rPr>
      </w:pPr>
      <w:r w:rsidRPr="00B260C7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</w:rPr>
        <w:t>Профессиональные компетенции</w:t>
      </w:r>
    </w:p>
    <w:tbl>
      <w:tblPr>
        <w:tblW w:w="9730" w:type="dxa"/>
        <w:tblInd w:w="-21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"/>
        <w:gridCol w:w="3544"/>
        <w:gridCol w:w="2835"/>
        <w:gridCol w:w="2410"/>
      </w:tblGrid>
      <w:tr w:rsidR="00334EE3" w:rsidRPr="003D291C" w:rsidTr="00ED60F8">
        <w:trPr>
          <w:trHeight w:val="2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4EE3" w:rsidRPr="003D291C" w:rsidRDefault="00334EE3" w:rsidP="00ED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34EE3" w:rsidRPr="003D291C" w:rsidRDefault="00334EE3" w:rsidP="00ED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Результаты обучения</w:t>
            </w:r>
          </w:p>
          <w:p w:rsidR="00334EE3" w:rsidRPr="003D291C" w:rsidRDefault="00334EE3" w:rsidP="00ED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(объекты оценивания)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34EE3" w:rsidRPr="003D291C" w:rsidRDefault="00334EE3" w:rsidP="00ED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34EE3" w:rsidRPr="003D291C" w:rsidRDefault="00334EE3" w:rsidP="00ED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Тип задания</w:t>
            </w:r>
          </w:p>
        </w:tc>
      </w:tr>
      <w:tr w:rsidR="00334EE3" w:rsidRPr="003D291C" w:rsidTr="00ED60F8">
        <w:trPr>
          <w:trHeight w:val="2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4EE3" w:rsidRPr="003D291C" w:rsidRDefault="00334EE3" w:rsidP="00ED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4EE3" w:rsidRPr="003D291C" w:rsidRDefault="00334EE3" w:rsidP="00ED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34EE3" w:rsidRPr="003D291C" w:rsidRDefault="00334EE3" w:rsidP="00ED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34EE3" w:rsidRPr="003D291C" w:rsidRDefault="00334EE3" w:rsidP="00ED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</w:p>
        </w:tc>
      </w:tr>
      <w:tr w:rsidR="00334EE3" w:rsidRPr="003D291C" w:rsidTr="00ED60F8">
        <w:trPr>
          <w:trHeight w:val="20"/>
        </w:trPr>
        <w:tc>
          <w:tcPr>
            <w:tcW w:w="9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 ПК 1.1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Уметь: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У1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Проводить анализ травмоопасных и вредных факторов в сфере профессиональной деятельности;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Анализ опасных и вредных факторов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Практические задания.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Тестовые задания.</w:t>
            </w:r>
          </w:p>
        </w:tc>
      </w:tr>
      <w:tr w:rsidR="00334EE3" w:rsidRPr="003D291C" w:rsidTr="00ED60F8">
        <w:trPr>
          <w:trHeight w:val="20"/>
        </w:trPr>
        <w:tc>
          <w:tcPr>
            <w:tcW w:w="9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У2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Организовывать мероприятия по охране труда и техники безопасности в процессе эксплуатации телекоммуникационных систем.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Анализ безопасных условий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Составление акта по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форме Н-1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</w:tr>
      <w:tr w:rsidR="00334EE3" w:rsidRPr="003D291C" w:rsidTr="00ED60F8">
        <w:trPr>
          <w:trHeight w:val="20"/>
        </w:trPr>
        <w:tc>
          <w:tcPr>
            <w:tcW w:w="9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 ПК1.2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У3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использовать экобиозащитную технику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Применение экобиозащитной техники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Составление схемы 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использования 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экобиозащитной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техники</w:t>
            </w:r>
          </w:p>
        </w:tc>
      </w:tr>
      <w:tr w:rsidR="00334EE3" w:rsidRPr="003D291C" w:rsidTr="00ED60F8">
        <w:trPr>
          <w:trHeight w:val="20"/>
        </w:trPr>
        <w:tc>
          <w:tcPr>
            <w:tcW w:w="9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Знать: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З.1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воздействие негативных факторов на человека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Знания опасных и вредных производственных факторов, их </w:t>
            </w: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воздействие на человека в процессе трудовой деятельности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Практические задания.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Тестовые задания.</w:t>
            </w:r>
          </w:p>
        </w:tc>
      </w:tr>
      <w:tr w:rsidR="00334EE3" w:rsidRPr="003D291C" w:rsidTr="00ED60F8">
        <w:trPr>
          <w:trHeight w:val="20"/>
        </w:trPr>
        <w:tc>
          <w:tcPr>
            <w:tcW w:w="9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З.2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Правовые, нормативные основы охраны труда в организации связи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Знание основополагающих документов по охране труда, правила  и нормы по охране труда, права и обязанности работника в области  охраны труда.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Тестовые задания.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Решение 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ситуационных</w:t>
            </w:r>
          </w:p>
          <w:p w:rsidR="00334EE3" w:rsidRPr="003D291C" w:rsidRDefault="00334EE3" w:rsidP="00ED6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задач.</w:t>
            </w:r>
          </w:p>
        </w:tc>
      </w:tr>
    </w:tbl>
    <w:p w:rsidR="00334EE3" w:rsidRDefault="00D90CA6" w:rsidP="00D90CA6">
      <w:pPr>
        <w:tabs>
          <w:tab w:val="left" w:pos="1515"/>
        </w:tabs>
        <w:spacing w:after="160" w:line="278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260C7" w:rsidRPr="00B260C7" w:rsidRDefault="00334EE3" w:rsidP="00D90CA6">
      <w:pPr>
        <w:tabs>
          <w:tab w:val="left" w:pos="1515"/>
        </w:tabs>
        <w:spacing w:after="160" w:line="278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="00B260C7" w:rsidRPr="00B260C7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  <w:t xml:space="preserve"> ПЕРЕЧЕНЬ ОЦЕНОЧНЫХ СРЕДСТВ </w:t>
      </w:r>
    </w:p>
    <w:tbl>
      <w:tblPr>
        <w:tblStyle w:val="13"/>
        <w:tblW w:w="96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5"/>
        <w:gridCol w:w="4420"/>
        <w:gridCol w:w="1783"/>
        <w:gridCol w:w="1335"/>
        <w:gridCol w:w="1422"/>
        <w:gridCol w:w="12"/>
      </w:tblGrid>
      <w:tr w:rsidR="00B260C7" w:rsidRPr="00B260C7" w:rsidTr="00FD3727">
        <w:tc>
          <w:tcPr>
            <w:tcW w:w="655" w:type="dxa"/>
            <w:vAlign w:val="center"/>
          </w:tcPr>
          <w:p w:rsidR="00B260C7" w:rsidRPr="00B260C7" w:rsidRDefault="00B260C7" w:rsidP="00B260C7">
            <w:pPr>
              <w:spacing w:after="14" w:line="259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№ </w:t>
            </w:r>
          </w:p>
          <w:p w:rsidR="00B260C7" w:rsidRPr="00B260C7" w:rsidRDefault="00B260C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4420" w:type="dxa"/>
          </w:tcPr>
          <w:p w:rsidR="00B260C7" w:rsidRPr="00B260C7" w:rsidRDefault="00B260C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1783" w:type="dxa"/>
          </w:tcPr>
          <w:p w:rsidR="00B260C7" w:rsidRPr="00B260C7" w:rsidRDefault="00B260C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2769" w:type="dxa"/>
            <w:gridSpan w:val="3"/>
          </w:tcPr>
          <w:p w:rsidR="00B260C7" w:rsidRPr="00B260C7" w:rsidRDefault="00B260C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B260C7" w:rsidRPr="00B260C7" w:rsidTr="00FD3727">
        <w:tc>
          <w:tcPr>
            <w:tcW w:w="9627" w:type="dxa"/>
            <w:gridSpan w:val="6"/>
          </w:tcPr>
          <w:p w:rsidR="00B260C7" w:rsidRPr="00B260C7" w:rsidRDefault="00B260C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>Семестр 4</w:t>
            </w:r>
          </w:p>
        </w:tc>
      </w:tr>
      <w:tr w:rsidR="00824126" w:rsidRPr="00B260C7" w:rsidTr="00FD3727">
        <w:trPr>
          <w:gridAfter w:val="1"/>
          <w:wAfter w:w="12" w:type="dxa"/>
        </w:trPr>
        <w:tc>
          <w:tcPr>
            <w:tcW w:w="655" w:type="dxa"/>
          </w:tcPr>
          <w:p w:rsidR="00824126" w:rsidRPr="00B260C7" w:rsidRDefault="00824126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4420" w:type="dxa"/>
          </w:tcPr>
          <w:p w:rsidR="00824126" w:rsidRPr="00DC6694" w:rsidRDefault="00FD3727" w:rsidP="00824126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color w:val="000000"/>
              </w:rPr>
              <w:t>Раздел 1.</w:t>
            </w:r>
          </w:p>
          <w:p w:rsidR="00824126" w:rsidRPr="00DC6694" w:rsidRDefault="00824126" w:rsidP="00824126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color w:val="000000"/>
              </w:rPr>
              <w:t>Основы законодательства о труде и его охране. Общие вопросы охраны труда</w:t>
            </w:r>
          </w:p>
        </w:tc>
        <w:tc>
          <w:tcPr>
            <w:tcW w:w="1783" w:type="dxa"/>
            <w:vMerge w:val="restart"/>
            <w:vAlign w:val="center"/>
          </w:tcPr>
          <w:p w:rsidR="00824126" w:rsidRPr="00B260C7" w:rsidRDefault="00824126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>ОК 1-9</w:t>
            </w:r>
          </w:p>
          <w:p w:rsidR="00824126" w:rsidRPr="00B260C7" w:rsidRDefault="00824126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1.1-1.2.</w:t>
            </w:r>
          </w:p>
        </w:tc>
        <w:tc>
          <w:tcPr>
            <w:tcW w:w="1335" w:type="dxa"/>
            <w:vMerge w:val="restart"/>
            <w:vAlign w:val="center"/>
          </w:tcPr>
          <w:p w:rsidR="00824126" w:rsidRPr="00B260C7" w:rsidRDefault="00824126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Зачет</w:t>
            </w:r>
          </w:p>
        </w:tc>
        <w:tc>
          <w:tcPr>
            <w:tcW w:w="1422" w:type="dxa"/>
          </w:tcPr>
          <w:p w:rsidR="00824126" w:rsidRPr="00B260C7" w:rsidRDefault="00824126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DC6694" w:rsidRPr="00B260C7" w:rsidTr="00FD3727">
        <w:trPr>
          <w:gridAfter w:val="1"/>
          <w:wAfter w:w="12" w:type="dxa"/>
          <w:trHeight w:val="569"/>
        </w:trPr>
        <w:tc>
          <w:tcPr>
            <w:tcW w:w="655" w:type="dxa"/>
            <w:tcBorders>
              <w:bottom w:val="single" w:sz="4" w:space="0" w:color="auto"/>
            </w:tcBorders>
          </w:tcPr>
          <w:p w:rsidR="00DC6694" w:rsidRDefault="00DC6694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  <w:p w:rsidR="00DC6694" w:rsidRDefault="00DC6694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C6694" w:rsidRDefault="00DC6694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C6694" w:rsidRPr="00B260C7" w:rsidRDefault="00DC6694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4420" w:type="dxa"/>
            <w:tcBorders>
              <w:bottom w:val="single" w:sz="4" w:space="0" w:color="auto"/>
            </w:tcBorders>
          </w:tcPr>
          <w:p w:rsidR="00DC6694" w:rsidRPr="00DC6694" w:rsidRDefault="00DC6694" w:rsidP="00824126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Cs/>
                <w:color w:val="000000"/>
                <w:lang w:val="x-none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color w:val="000000"/>
                <w:lang w:val="x-none"/>
              </w:rPr>
              <w:t>Раздел 2.</w:t>
            </w:r>
          </w:p>
          <w:p w:rsidR="00DC6694" w:rsidRPr="00DC6694" w:rsidRDefault="00DC6694" w:rsidP="00824126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color w:val="000000"/>
              </w:rPr>
              <w:t>Техника безопасности</w:t>
            </w:r>
          </w:p>
          <w:p w:rsidR="00DC6694" w:rsidRPr="00DC6694" w:rsidRDefault="00DC6694" w:rsidP="00824126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Cs/>
                <w:color w:val="000000"/>
                <w:lang w:val="x-none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color w:val="000000"/>
                <w:lang w:val="x-none"/>
              </w:rPr>
              <w:t>Раздел 3.</w:t>
            </w:r>
          </w:p>
          <w:p w:rsidR="00DC6694" w:rsidRPr="00DC6694" w:rsidRDefault="00DC6694" w:rsidP="00824126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color w:val="000000"/>
              </w:rPr>
              <w:t>Пожарная безопасность</w:t>
            </w:r>
          </w:p>
        </w:tc>
        <w:tc>
          <w:tcPr>
            <w:tcW w:w="1783" w:type="dxa"/>
            <w:vMerge/>
            <w:tcBorders>
              <w:bottom w:val="single" w:sz="4" w:space="0" w:color="auto"/>
            </w:tcBorders>
          </w:tcPr>
          <w:p w:rsidR="00DC6694" w:rsidRPr="00B260C7" w:rsidRDefault="00DC6694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</w:tcPr>
          <w:p w:rsidR="00DC6694" w:rsidRPr="00B260C7" w:rsidRDefault="00DC6694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22" w:type="dxa"/>
            <w:vMerge w:val="restart"/>
            <w:tcBorders>
              <w:bottom w:val="single" w:sz="4" w:space="0" w:color="auto"/>
            </w:tcBorders>
          </w:tcPr>
          <w:p w:rsidR="00FD3727" w:rsidRDefault="00FD372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D3727" w:rsidRDefault="00FD372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D3727" w:rsidRDefault="00FD372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C6694" w:rsidRPr="00B260C7" w:rsidRDefault="00DC6694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>2-я рубежная аттестация</w:t>
            </w:r>
          </w:p>
        </w:tc>
      </w:tr>
      <w:tr w:rsidR="00FD3727" w:rsidRPr="00B260C7" w:rsidTr="00FD3727">
        <w:trPr>
          <w:gridAfter w:val="1"/>
          <w:wAfter w:w="12" w:type="dxa"/>
          <w:trHeight w:val="1093"/>
        </w:trPr>
        <w:tc>
          <w:tcPr>
            <w:tcW w:w="655" w:type="dxa"/>
          </w:tcPr>
          <w:p w:rsidR="00FD3727" w:rsidRPr="00DC6694" w:rsidRDefault="00FD3727" w:rsidP="00FD372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694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4420" w:type="dxa"/>
          </w:tcPr>
          <w:p w:rsidR="00FD3727" w:rsidRPr="00DC6694" w:rsidRDefault="00FD3727" w:rsidP="00FD3727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color w:val="000000"/>
              </w:rPr>
            </w:pPr>
            <w:r w:rsidRPr="00DC6694">
              <w:rPr>
                <w:rFonts w:ascii="Times New Roman" w:eastAsia="Times New Roman" w:hAnsi="Times New Roman" w:cs="Times New Roman"/>
                <w:color w:val="000000"/>
              </w:rPr>
              <w:t>Раздел 4.</w:t>
            </w:r>
          </w:p>
          <w:p w:rsidR="00FD3727" w:rsidRPr="00DC6694" w:rsidRDefault="00FD3727" w:rsidP="00FD3727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color w:val="000000"/>
              </w:rPr>
            </w:pPr>
            <w:r w:rsidRPr="00DC6694">
              <w:rPr>
                <w:rFonts w:ascii="Times New Roman" w:eastAsia="Times New Roman" w:hAnsi="Times New Roman" w:cs="Times New Roman"/>
                <w:color w:val="000000"/>
              </w:rPr>
              <w:t>Особенности обеспечения безопасных условий труда в отрасли связи.</w:t>
            </w:r>
          </w:p>
        </w:tc>
        <w:tc>
          <w:tcPr>
            <w:tcW w:w="1783" w:type="dxa"/>
            <w:vMerge/>
            <w:tcBorders>
              <w:bottom w:val="single" w:sz="4" w:space="0" w:color="auto"/>
            </w:tcBorders>
          </w:tcPr>
          <w:p w:rsidR="00FD3727" w:rsidRPr="00B260C7" w:rsidRDefault="00FD3727" w:rsidP="00FD372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</w:tcPr>
          <w:p w:rsidR="00FD3727" w:rsidRPr="00B260C7" w:rsidRDefault="00FD3727" w:rsidP="00FD372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22" w:type="dxa"/>
            <w:vMerge/>
            <w:tcBorders>
              <w:bottom w:val="single" w:sz="4" w:space="0" w:color="auto"/>
            </w:tcBorders>
          </w:tcPr>
          <w:p w:rsidR="00FD3727" w:rsidRDefault="00FD3727" w:rsidP="00FD372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DC6694" w:rsidRDefault="00DC6694" w:rsidP="00B260C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</w:pPr>
    </w:p>
    <w:tbl>
      <w:tblPr>
        <w:tblStyle w:val="13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60"/>
        <w:gridCol w:w="3679"/>
        <w:gridCol w:w="2877"/>
      </w:tblGrid>
      <w:tr w:rsidR="00B260C7" w:rsidRPr="00B260C7" w:rsidTr="00DC6694">
        <w:tc>
          <w:tcPr>
            <w:tcW w:w="660" w:type="dxa"/>
            <w:vAlign w:val="center"/>
          </w:tcPr>
          <w:p w:rsidR="00B260C7" w:rsidRPr="00B260C7" w:rsidRDefault="00B260C7" w:rsidP="00B260C7">
            <w:pPr>
              <w:spacing w:after="14" w:line="259" w:lineRule="auto"/>
              <w:ind w:left="202"/>
              <w:rPr>
                <w:rFonts w:ascii="Times New Roman" w:eastAsia="Times New Roman" w:hAnsi="Times New Roman" w:cs="Times New Roman"/>
                <w:color w:val="181818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  <w:p w:rsidR="00B260C7" w:rsidRPr="00B260C7" w:rsidRDefault="00B260C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360" w:type="dxa"/>
            <w:vAlign w:val="center"/>
          </w:tcPr>
          <w:p w:rsidR="00B260C7" w:rsidRPr="00B260C7" w:rsidRDefault="00B260C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679" w:type="dxa"/>
            <w:vAlign w:val="center"/>
          </w:tcPr>
          <w:p w:rsidR="00B260C7" w:rsidRPr="00B260C7" w:rsidRDefault="00B260C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877" w:type="dxa"/>
            <w:vAlign w:val="center"/>
          </w:tcPr>
          <w:p w:rsidR="00B260C7" w:rsidRPr="00B260C7" w:rsidRDefault="00B260C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B260C7" w:rsidRPr="00B260C7" w:rsidTr="00DC6694">
        <w:tc>
          <w:tcPr>
            <w:tcW w:w="660" w:type="dxa"/>
            <w:vAlign w:val="center"/>
          </w:tcPr>
          <w:p w:rsidR="00B260C7" w:rsidRPr="00B260C7" w:rsidRDefault="00B260C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360" w:type="dxa"/>
            <w:vAlign w:val="center"/>
          </w:tcPr>
          <w:p w:rsidR="00B260C7" w:rsidRPr="00B260C7" w:rsidRDefault="00B260C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679" w:type="dxa"/>
            <w:vAlign w:val="center"/>
          </w:tcPr>
          <w:p w:rsidR="00B260C7" w:rsidRPr="00B260C7" w:rsidRDefault="00B260C7" w:rsidP="00B260C7">
            <w:pPr>
              <w:spacing w:line="277" w:lineRule="auto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Средство контроля усвоения учебного материала в виде контрольных работ и тестирования обучающихся. </w:t>
            </w:r>
          </w:p>
        </w:tc>
        <w:tc>
          <w:tcPr>
            <w:tcW w:w="2877" w:type="dxa"/>
          </w:tcPr>
          <w:p w:rsidR="00B260C7" w:rsidRPr="00B260C7" w:rsidRDefault="00B260C7" w:rsidP="00B260C7">
            <w:pPr>
              <w:spacing w:after="46" w:line="232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>Задания для контрол</w:t>
            </w:r>
            <w:r w:rsidR="001F4CBD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B260C7">
              <w:rPr>
                <w:rFonts w:ascii="Times New Roman" w:eastAsia="Times New Roman" w:hAnsi="Times New Roman" w:cs="Times New Roman"/>
                <w:color w:val="000000"/>
              </w:rPr>
              <w:t>ных</w:t>
            </w:r>
            <w:r w:rsidR="001F4CBD">
              <w:rPr>
                <w:rFonts w:ascii="Times New Roman" w:eastAsia="Times New Roman" w:hAnsi="Times New Roman" w:cs="Times New Roman"/>
                <w:color w:val="000000"/>
              </w:rPr>
              <w:t xml:space="preserve"> работ и к</w:t>
            </w: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омплект тестов по вариантам к аттестациям </w:t>
            </w:r>
          </w:p>
          <w:p w:rsidR="00B260C7" w:rsidRPr="00B260C7" w:rsidRDefault="00B260C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B260C7" w:rsidRPr="00B260C7" w:rsidTr="00DC6694">
        <w:tc>
          <w:tcPr>
            <w:tcW w:w="660" w:type="dxa"/>
            <w:vAlign w:val="center"/>
          </w:tcPr>
          <w:p w:rsidR="00B260C7" w:rsidRPr="00B260C7" w:rsidRDefault="00B260C7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360" w:type="dxa"/>
            <w:vAlign w:val="center"/>
          </w:tcPr>
          <w:p w:rsidR="00B260C7" w:rsidRPr="00B260C7" w:rsidRDefault="00AF372A" w:rsidP="00B260C7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Зачет</w:t>
            </w:r>
            <w:r w:rsidR="00B260C7" w:rsidRPr="00B260C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</w:p>
        </w:tc>
        <w:tc>
          <w:tcPr>
            <w:tcW w:w="3679" w:type="dxa"/>
            <w:vAlign w:val="center"/>
          </w:tcPr>
          <w:p w:rsidR="00B260C7" w:rsidRPr="00B260C7" w:rsidRDefault="00B260C7" w:rsidP="00B260C7">
            <w:pPr>
              <w:spacing w:after="4" w:line="248" w:lineRule="auto"/>
              <w:ind w:right="95" w:hanging="10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260C7">
              <w:rPr>
                <w:rFonts w:ascii="Times New Roman" w:eastAsia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877" w:type="dxa"/>
            <w:vAlign w:val="center"/>
          </w:tcPr>
          <w:p w:rsidR="00B260C7" w:rsidRPr="00B260C7" w:rsidRDefault="000A6446" w:rsidP="00B260C7">
            <w:pPr>
              <w:spacing w:after="4" w:line="248" w:lineRule="auto"/>
              <w:ind w:right="9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A6446">
              <w:rPr>
                <w:rFonts w:ascii="Times New Roman" w:eastAsia="Times New Roman" w:hAnsi="Times New Roman" w:cs="Times New Roman"/>
                <w:color w:val="000000"/>
              </w:rPr>
              <w:t>Комплект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0A6446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</w:tc>
      </w:tr>
    </w:tbl>
    <w:p w:rsidR="00B260C7" w:rsidRPr="00B260C7" w:rsidRDefault="00B260C7" w:rsidP="00B260C7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</w:rPr>
      </w:pPr>
    </w:p>
    <w:p w:rsidR="00495E1A" w:rsidRDefault="00495E1A" w:rsidP="00495E1A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2" w:name="_Hlk50905777"/>
      <w:bookmarkEnd w:id="1"/>
      <w:r w:rsidRPr="00495E1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Вопросы рубежного контроля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ОП12 Охрана труда</w:t>
      </w:r>
    </w:p>
    <w:p w:rsidR="00166B4C" w:rsidRPr="00495E1A" w:rsidRDefault="00495E1A" w:rsidP="00495E1A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95E1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Вопросы к 1-ой рубежной аттестац</w:t>
      </w:r>
      <w:bookmarkStart w:id="3" w:name="_Hlk51145259"/>
      <w:bookmarkEnd w:id="2"/>
      <w:bookmarkEnd w:id="3"/>
      <w:r w:rsidR="008A26E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ии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Что входит в понятие «охрана труда».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Какая ответственность предусмотрена в случаях нарушения по охране труда?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Микроклимат.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Несчастные случаи и их расследование.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Опасные и вредные производственные факторы.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Виды инструктажа.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Функции охраны труда.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Виды контроля.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Электробезопасность.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Пожарная безопасность.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Освещенность.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Классификация вредных факторов.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Виды огнетушителей.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bookmarkStart w:id="4" w:name="_Hlk52365546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Мероприятия по защите от воздействия на человека электрического тока.</w:t>
      </w:r>
    </w:p>
    <w:bookmarkEnd w:id="4"/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bookmarkStart w:id="5" w:name="_Hlk52365570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Виды травм от воздействия на человека электрического тока.</w:t>
      </w:r>
    </w:p>
    <w:bookmarkEnd w:id="5"/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 Производственные  травмы.</w:t>
      </w:r>
    </w:p>
    <w:p w:rsidR="00166B4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 Причины пожаров на предприятии.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Организация пожарной охраны в сфере профессиональной деятельности.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Каким правилом  необходимо воспользоваться при оказании первой медицинской помощи при ударе электрическим током?</w:t>
      </w:r>
    </w:p>
    <w:p w:rsidR="00166B4C" w:rsidRPr="003D291C" w:rsidRDefault="00166B4C" w:rsidP="00166B4C">
      <w:pPr>
        <w:numPr>
          <w:ilvl w:val="0"/>
          <w:numId w:val="8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Влияние освещенности на безопасность труда.</w:t>
      </w:r>
    </w:p>
    <w:p w:rsidR="00166B4C" w:rsidRPr="003D291C" w:rsidRDefault="00166B4C" w:rsidP="00166B4C">
      <w:pPr>
        <w:numPr>
          <w:ilvl w:val="0"/>
          <w:numId w:val="8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Классификация вредных факторов. Их воздействие на работающих.</w:t>
      </w:r>
    </w:p>
    <w:p w:rsidR="00166B4C" w:rsidRDefault="00166B4C" w:rsidP="00166B4C">
      <w:pPr>
        <w:numPr>
          <w:ilvl w:val="0"/>
          <w:numId w:val="8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Общие понятия о несчастном случае на производстве. Характер травматизма и профессиональных заболеваний.</w:t>
      </w:r>
    </w:p>
    <w:p w:rsidR="00166B4C" w:rsidRPr="003D291C" w:rsidRDefault="00166B4C" w:rsidP="00166B4C">
      <w:pPr>
        <w:numPr>
          <w:ilvl w:val="0"/>
          <w:numId w:val="8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Экологическая оценка производства и организации.</w:t>
      </w:r>
    </w:p>
    <w:p w:rsidR="00166B4C" w:rsidRPr="003D291C" w:rsidRDefault="00166B4C" w:rsidP="00166B4C">
      <w:pPr>
        <w:numPr>
          <w:ilvl w:val="0"/>
          <w:numId w:val="8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Пайка, сварка деталей, узлов в процессе  профессиональной деятельности,  влияние  на работающих.</w:t>
      </w:r>
    </w:p>
    <w:p w:rsidR="00166B4C" w:rsidRPr="003D291C" w:rsidRDefault="00166B4C" w:rsidP="00166B4C">
      <w:pPr>
        <w:numPr>
          <w:ilvl w:val="0"/>
          <w:numId w:val="8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Средства индивидуальной защиты.</w:t>
      </w:r>
    </w:p>
    <w:p w:rsidR="00166B4C" w:rsidRPr="00495E1A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bookmarkStart w:id="6" w:name="_Hlk52365741"/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Pr="00495E1A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Проверочные контрольные работы.</w:t>
      </w:r>
    </w:p>
    <w:p w:rsidR="00166B4C" w:rsidRPr="003D291C" w:rsidRDefault="00166B4C" w:rsidP="00166B4C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Вопросы контрольной работы №1.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№1.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1.Основные обязанности работников и работодателей по охране труда.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2.Обучение работников и виды инструктажа.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3.Расследование и учет несчастных случаев на производстве.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№2.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1.Виды ответственности за нарушения законодательств по охране труда.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2.Влияние параметров микроклимата на работников в процессе производственной деятельности.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3.Характер действия шума на организм человека.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№3.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1.Классификация вредных и опасных производственных факторов.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2.Характер действия электромагнитных волн на организм человека. Меры защиты.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3.Техника безопасности при выполнении ремонтно –регулировочных работ.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№4.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1.Классификация вредных веществ по их функциональному действию.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2.Производсвенный шум и вибрация их влияние на организм человека. Защита от шума и вибрации.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3.Электротравматизм. Действие электрического тока на организм человека.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Вопросы контрольной работы№2.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№1.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1.Охрана труда-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2.Опасный производственный фактор-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3.Коллективный договор-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4.Фзические опасные и вредные производственные факторы-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5.Основные обязанности работников по ОТ.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№2.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1.Вредный производственный фактор-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2.Промышленная санитария-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3.Техника безопасности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lastRenderedPageBreak/>
        <w:t>4.Раскрыть виды ответственности за нарушения трудового законодательства.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5.Микроклимат.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№3.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1.Безопасные условия труда.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2.Средства индивидуальной и коллективной защиты.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3.Трудовой договор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4.Химические, биологические, психофизиологические опасные и вредные производственные факторы.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1C">
        <w:rPr>
          <w:rFonts w:ascii="Times New Roman" w:hAnsi="Times New Roman" w:cs="Times New Roman"/>
          <w:sz w:val="24"/>
          <w:szCs w:val="24"/>
        </w:rPr>
        <w:t>5.Промышленная пыль,  меры пылеподавления.</w:t>
      </w:r>
    </w:p>
    <w:p w:rsidR="00166B4C" w:rsidRPr="003D291C" w:rsidRDefault="00166B4C" w:rsidP="00166B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Вопросы контрольной работы №3.</w:t>
      </w:r>
    </w:p>
    <w:p w:rsidR="00166B4C" w:rsidRPr="003D291C" w:rsidRDefault="00166B4C" w:rsidP="00166B4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sz w:val="24"/>
          <w:szCs w:val="24"/>
        </w:rPr>
        <w:t>Вариант №1</w:t>
      </w:r>
    </w:p>
    <w:bookmarkEnd w:id="6"/>
    <w:p w:rsidR="00166B4C" w:rsidRPr="003D291C" w:rsidRDefault="00166B4C" w:rsidP="00166B4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1. Воздействие электрического тока на организм человека. </w:t>
      </w:r>
    </w:p>
    <w:p w:rsidR="00166B4C" w:rsidRPr="003D291C" w:rsidRDefault="00166B4C" w:rsidP="00166B4C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2.Факторы,  влияющие   на исход  поражения электрическим током.</w:t>
      </w:r>
    </w:p>
    <w:p w:rsidR="00166B4C" w:rsidRPr="003D291C" w:rsidRDefault="00166B4C" w:rsidP="00166B4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3.Мероприятия по защите от воздействия на человека электрического тока.</w:t>
      </w:r>
    </w:p>
    <w:p w:rsidR="00166B4C" w:rsidRPr="003D291C" w:rsidRDefault="00166B4C" w:rsidP="00166B4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Вариант №2.</w:t>
      </w:r>
    </w:p>
    <w:p w:rsidR="00166B4C" w:rsidRPr="003D291C" w:rsidRDefault="00166B4C" w:rsidP="00166B4C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1. Виды травм от воздействия на человека электрического тока.</w:t>
      </w:r>
    </w:p>
    <w:p w:rsidR="00166B4C" w:rsidRPr="003D291C" w:rsidRDefault="00166B4C" w:rsidP="00166B4C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 Каким  правилом   необходимо воспользоваться при оказании первой медицинской помощи при ударе электрическим током?</w:t>
      </w:r>
    </w:p>
    <w:p w:rsidR="00166B4C" w:rsidRPr="003D291C" w:rsidRDefault="00166B4C" w:rsidP="00166B4C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 Классификация электроустановок по степени опасности  поражения  электрическим током</w:t>
      </w:r>
    </w:p>
    <w:p w:rsidR="00166B4C" w:rsidRPr="003D291C" w:rsidRDefault="00495E1A" w:rsidP="00166B4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Тестирование: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Вариант 1.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1. Что входит в понятие охрана труда: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трудовое законодательство;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техника безопасности;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промышленная санитария и личная гигиена труда;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все выше названное.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 В чем опасность яркого освещения рабочего места: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усталость и физическое недомогание;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снижение зрения;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увеличение   травм;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конъюнктивит глаз;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ошибки при выполнении точной работы.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 Какой вид инструктажа проводится при изменении технологического процесса: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вводный;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внеплановый;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первичный на рабочем месте;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текущий(целевой);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повторный.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4. Какой вид инструктажа проводится при поступлении на работу: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вводный;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внеплановый;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первичный на рабочем месте;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текущий(целевой);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повторный.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5. Какие несчастные случаи подлежат специальному расследованию: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легкие травмы;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б) с инвалидностью;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смертельные;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групповые.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Вариант 2.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1.Что следует понимать под требованиями ОТ: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это требования которые содержаться в законах и в нормативных технических   документах;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это требования содержащиеся в федеральных законах, законов субъектов РФ и  иных нормативных правовых актах  ТБ ОТ, которые устанавливает правила,процедуры и критерии направленные на сохранения жизни и здоровья работников в процессе трудовой деятельности;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это правила, процедуры и критерии, направленные на сохранения жизни здоровья  работников в процессе трудовой деятельности 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это требования  которые содержаться в «основных правилах о ОТ».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 В каком документе изложены требования безопасности к производственному     процессу и оборудованию: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справочник;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инструкция;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техническая документация;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 ) отраслевые правила и нормы.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 Может ли работник отказаться от выполнения работы в случае возникновения  опасности для его жизни и здоровья вследствие нарушения требований безопасности: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не может;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может;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может отказаться от работы до устранения  опасности;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только по решению руководителя работ.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4. Являются ли идентичными понятия охраны труда и техники безопасности?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Оба понятия равнозначны 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нет, так как ТБ является составной частью ОТ;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нет, так как ТБ шире понятия ОТ;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да, так как ТБ это система сохранения и здоровья работающих.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5.К какой единицей измеряют яркость: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люкс;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кандела;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люмен;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нит.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Вариант 3.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1.Количество часов работы в неделю допустимое для несовершеннолетних от 16  до 18 лет: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24 ч;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28 ч;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32ч;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36ч.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 Какой ответственности нет за нарушение законодательства об охране труда: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дисциплинарной;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общественной;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административной;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материальной.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3.Какой единицей измеряют освещенность: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люкс;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кандела;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в) люмен;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нит.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4. Что из перечисленного ниже относится к качественным показателям освещения: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световой поток;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сила света;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фон;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освещенность.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5.Вид инструктажа ,проводимый с работниками при ликвидации аварии: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целевой;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внеплановый;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первичный;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вводный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Вариант 4.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1. Повреждение поверхности тела под воздействием электрической дуги или больших токов проходящих через тело человека: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электрический знак;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электрически ожог;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электроофтальмия;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электрический удар.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2.Система организационных, гигиенических и санитарно-технических мероприятий и средств, предотвращающих воздействие на работающих вредных производственных факторов: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техника безопасности;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охрана труда;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гигиена труда;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пожарная безопасность.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3.Акт о несчастном случае на производстве оформляется по форме Н-1 в количестве: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2-х экземпляров;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3-х экземпляров;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1 экземпляра;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5 экземпляров.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4.Инструктаж, проводимый на рабочем месте индивидуально с каждым работником с практическим показом правильных безопасных приемов и методов работы – это: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первичный инструктаж;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повторный инструктаж;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вводный инструктаж;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целевой инструктаж.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5.Допуск к самостоятельной работе оформляется после прохождения: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вводного инструктажа;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текущего инструктажа;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первичного инструктажа;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внепланового инструктажа.</w:t>
      </w:r>
    </w:p>
    <w:p w:rsidR="00166B4C" w:rsidRPr="003D291C" w:rsidRDefault="00166B4C" w:rsidP="00166B4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Ответы теста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134"/>
        <w:gridCol w:w="1043"/>
        <w:gridCol w:w="1366"/>
        <w:gridCol w:w="1149"/>
        <w:gridCol w:w="1176"/>
      </w:tblGrid>
      <w:tr w:rsidR="00166B4C" w:rsidRPr="003D291C" w:rsidTr="00334EE3">
        <w:trPr>
          <w:trHeight w:val="211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Вариант 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Вариант 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Вариант 3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Вариант 4</w:t>
            </w:r>
          </w:p>
        </w:tc>
      </w:tr>
      <w:tr w:rsidR="00166B4C" w:rsidRPr="003D291C" w:rsidTr="00334EE3">
        <w:trPr>
          <w:trHeight w:val="48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номер</w:t>
            </w:r>
          </w:p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вопроса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номер</w:t>
            </w:r>
          </w:p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вопроса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ответ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номер</w:t>
            </w:r>
          </w:p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вопроса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ответ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номер</w:t>
            </w:r>
          </w:p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вопроса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ответ</w:t>
            </w:r>
          </w:p>
        </w:tc>
      </w:tr>
      <w:tr w:rsidR="00166B4C" w:rsidRPr="003D291C" w:rsidTr="00334EE3">
        <w:trPr>
          <w:trHeight w:val="21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  <w:tr w:rsidR="00166B4C" w:rsidRPr="003D291C" w:rsidTr="00334EE3">
        <w:trPr>
          <w:trHeight w:val="21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</w:tr>
      <w:tr w:rsidR="00166B4C" w:rsidRPr="003D291C" w:rsidTr="00334EE3">
        <w:trPr>
          <w:trHeight w:val="22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  <w:tr w:rsidR="00166B4C" w:rsidRPr="003D291C" w:rsidTr="00334EE3">
        <w:trPr>
          <w:trHeight w:val="22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  <w:tr w:rsidR="00166B4C" w:rsidRPr="003D291C" w:rsidTr="00334EE3">
        <w:trPr>
          <w:trHeight w:val="22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4C" w:rsidRPr="003D291C" w:rsidRDefault="00166B4C" w:rsidP="00EE5D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D29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</w:tr>
    </w:tbl>
    <w:p w:rsidR="00FD3727" w:rsidRDefault="00FD3727" w:rsidP="00166B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D3727" w:rsidRPr="003D291C" w:rsidRDefault="00FD3727" w:rsidP="00F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lastRenderedPageBreak/>
        <w:t>Критерии и система оценивания</w:t>
      </w:r>
    </w:p>
    <w:p w:rsidR="00FD3727" w:rsidRPr="003D291C" w:rsidRDefault="00FD3727" w:rsidP="00FD37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Оценка «отлично» выставляется обучающемуся, если студент набрал – от </w:t>
      </w:r>
      <w:r w:rsidR="00334EE3"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10 – 8 баллов </w:t>
      </w:r>
      <w:r w:rsidR="00334EE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</w:p>
    <w:p w:rsidR="00FD3727" w:rsidRPr="003D291C" w:rsidRDefault="00FD3727" w:rsidP="00FD37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Оценка «хорошо» выставляется обучающемуся, если студент набрал – от </w:t>
      </w:r>
      <w:r w:rsidR="00334EE3"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7 – 6 баллов</w:t>
      </w:r>
    </w:p>
    <w:p w:rsidR="00FD3727" w:rsidRPr="003D291C" w:rsidRDefault="00FD3727" w:rsidP="00FD37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Оценка «удовлетворительно» выставляется обучающемуся, если студент набрал – от </w:t>
      </w:r>
      <w:r w:rsidR="00334EE3">
        <w:rPr>
          <w:rFonts w:ascii="Times New Roman" w:eastAsia="Times New Roman" w:hAnsi="Times New Roman" w:cs="Times New Roman"/>
          <w:color w:val="222222"/>
          <w:sz w:val="24"/>
          <w:szCs w:val="24"/>
        </w:rPr>
        <w:t>5 баллов</w:t>
      </w:r>
    </w:p>
    <w:p w:rsidR="00FD3727" w:rsidRPr="003D291C" w:rsidRDefault="00FD3727" w:rsidP="00FD37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Оценка «неудовлетворительно» выставляется обучающемуся, если студент набрал – от 0 – 4 баллов</w:t>
      </w:r>
    </w:p>
    <w:p w:rsidR="00FD3727" w:rsidRDefault="00FD3727" w:rsidP="00FD37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6B4C" w:rsidRDefault="00B5182D" w:rsidP="00166B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82D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 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 2</w:t>
      </w:r>
      <w:r w:rsidRPr="00B5182D">
        <w:rPr>
          <w:rFonts w:ascii="Times New Roman" w:eastAsia="Times New Roman" w:hAnsi="Times New Roman" w:cs="Times New Roman"/>
          <w:b/>
          <w:bCs/>
          <w:sz w:val="24"/>
          <w:szCs w:val="24"/>
        </w:rPr>
        <w:t>-ой рубежной аттестац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ии</w:t>
      </w:r>
    </w:p>
    <w:p w:rsidR="00B5182D" w:rsidRPr="003D291C" w:rsidRDefault="00B5182D" w:rsidP="00B5182D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Виды огнетушителей.</w:t>
      </w:r>
    </w:p>
    <w:p w:rsidR="00B5182D" w:rsidRPr="003D291C" w:rsidRDefault="00B5182D" w:rsidP="00B5182D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Мероприятия по защите от воздействия на человека электрического тока.</w:t>
      </w:r>
    </w:p>
    <w:p w:rsidR="00B5182D" w:rsidRPr="003D291C" w:rsidRDefault="00B5182D" w:rsidP="00B5182D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 Виды травм от воздействия на человека электрического тока.</w:t>
      </w:r>
    </w:p>
    <w:p w:rsidR="00B5182D" w:rsidRPr="003D291C" w:rsidRDefault="00B5182D" w:rsidP="00B5182D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 Производственные  травмы.</w:t>
      </w:r>
    </w:p>
    <w:p w:rsidR="00B5182D" w:rsidRDefault="00B5182D" w:rsidP="00B5182D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 Причины пожаров на предприятии.</w:t>
      </w:r>
    </w:p>
    <w:p w:rsidR="00B5182D" w:rsidRPr="003D291C" w:rsidRDefault="00B5182D" w:rsidP="00B5182D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Организация пожарной охраны в сфере профессиональной деятельности.</w:t>
      </w:r>
    </w:p>
    <w:p w:rsidR="00B5182D" w:rsidRPr="003D291C" w:rsidRDefault="00B5182D" w:rsidP="00B5182D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Каким правилом  необходимо воспользоваться при оказании первой медицинской помощи при ударе электрическим током?</w:t>
      </w:r>
    </w:p>
    <w:p w:rsidR="00B5182D" w:rsidRPr="003D291C" w:rsidRDefault="00B5182D" w:rsidP="00B5182D">
      <w:pPr>
        <w:numPr>
          <w:ilvl w:val="0"/>
          <w:numId w:val="16"/>
        </w:numPr>
        <w:tabs>
          <w:tab w:val="left" w:pos="568"/>
          <w:tab w:val="left" w:pos="993"/>
        </w:tabs>
        <w:spacing w:after="0" w:line="240" w:lineRule="auto"/>
        <w:ind w:left="568" w:hanging="1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Влияние освещенности на безопасность труда.</w:t>
      </w:r>
    </w:p>
    <w:p w:rsidR="00B5182D" w:rsidRPr="003D291C" w:rsidRDefault="00B5182D" w:rsidP="00B5182D">
      <w:pPr>
        <w:numPr>
          <w:ilvl w:val="0"/>
          <w:numId w:val="16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Классификация вредных факторов. Их воздействие на работающих.</w:t>
      </w:r>
    </w:p>
    <w:p w:rsidR="00B5182D" w:rsidRDefault="00B5182D" w:rsidP="00B5182D">
      <w:pPr>
        <w:numPr>
          <w:ilvl w:val="0"/>
          <w:numId w:val="16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Общие понятия о несчастном случае на производстве. Характер травматизма и профессиональных заболеваний.</w:t>
      </w:r>
    </w:p>
    <w:p w:rsidR="00B5182D" w:rsidRPr="003D291C" w:rsidRDefault="00B5182D" w:rsidP="00B5182D">
      <w:pPr>
        <w:numPr>
          <w:ilvl w:val="0"/>
          <w:numId w:val="16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Экологическая оценка производства и организации.</w:t>
      </w:r>
    </w:p>
    <w:p w:rsidR="00B5182D" w:rsidRPr="003D291C" w:rsidRDefault="00B5182D" w:rsidP="00B5182D">
      <w:pPr>
        <w:numPr>
          <w:ilvl w:val="0"/>
          <w:numId w:val="16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Пайка, сварка деталей, узлов в процессе  профессиональной деятельности,  влияние  на работающих.</w:t>
      </w:r>
    </w:p>
    <w:p w:rsidR="00B5182D" w:rsidRPr="003D291C" w:rsidRDefault="00B5182D" w:rsidP="00B5182D">
      <w:pPr>
        <w:numPr>
          <w:ilvl w:val="0"/>
          <w:numId w:val="16"/>
        </w:numPr>
        <w:spacing w:after="0" w:line="240" w:lineRule="auto"/>
        <w:ind w:left="928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Средства индивидуальной защиты.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Проверочная контрольная работа.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Вариант 1.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ab/>
        <w:t>Что входит в понятие «охрана труда».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ab/>
        <w:t>Какая ответственность предусмотрена в случаях нарушения законов по охране труда?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ab/>
        <w:t>Микроклимат производственных помещений.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Вариант 2.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ab/>
        <w:t>Несчастные случаи и их расследование.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ab/>
        <w:t>Опасные и вредные производственные факторы.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3D291C">
        <w:rPr>
          <w:rFonts w:ascii="Times New Roman" w:eastAsia="Times New Roman" w:hAnsi="Times New Roman" w:cs="Times New Roman"/>
          <w:bCs/>
          <w:sz w:val="24"/>
          <w:szCs w:val="24"/>
        </w:rPr>
        <w:tab/>
        <w:t>Виды инструктажа.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66B4C" w:rsidRPr="003D291C" w:rsidRDefault="00B5182D" w:rsidP="00166B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 w:rsidRPr="007B276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Рубежный</w:t>
      </w:r>
      <w:r w:rsidR="00166B4C"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конт</w:t>
      </w:r>
      <w:r w:rsidR="00166B4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роль в форме </w:t>
      </w:r>
      <w:r w:rsidR="00166B4C"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зачета (тестирование)</w:t>
      </w:r>
    </w:p>
    <w:p w:rsidR="00166B4C" w:rsidRPr="003D291C" w:rsidRDefault="00166B4C" w:rsidP="00166B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Условия проведения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 - </w:t>
      </w: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зачёт</w:t>
      </w:r>
    </w:p>
    <w:p w:rsidR="00166B4C" w:rsidRPr="003D291C" w:rsidRDefault="00166B4C" w:rsidP="00166B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Количество   вариантов  – 2 </w:t>
      </w:r>
    </w:p>
    <w:p w:rsidR="00166B4C" w:rsidRPr="003D291C" w:rsidRDefault="00166B4C" w:rsidP="00166B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Время выполнения заданий –45 минут</w:t>
      </w:r>
    </w:p>
    <w:p w:rsidR="00166B4C" w:rsidRPr="003D291C" w:rsidRDefault="00166B4C" w:rsidP="00166B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Требования к содержанию, объему, оформлению и представлению контрольных заданий (два варианта) в виде тестовых заданий, состоящих из 12 вопросов с одним или несколькими вариантами ответов.</w:t>
      </w:r>
    </w:p>
    <w:p w:rsidR="00166B4C" w:rsidRPr="003D291C" w:rsidRDefault="00166B4C" w:rsidP="00166B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Порядок под</w:t>
      </w:r>
      <w:r w:rsidR="00505AD4">
        <w:rPr>
          <w:rFonts w:ascii="Times New Roman" w:eastAsia="Times New Roman" w:hAnsi="Times New Roman" w:cs="Times New Roman"/>
          <w:color w:val="222222"/>
          <w:sz w:val="24"/>
          <w:szCs w:val="24"/>
        </w:rPr>
        <w:t>готовки и проведения  рубежного контроля</w:t>
      </w: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:</w:t>
      </w:r>
    </w:p>
    <w:p w:rsidR="00166B4C" w:rsidRPr="003D291C" w:rsidRDefault="00166B4C" w:rsidP="00166B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1. К дифференцированному зачёту (далее зачёту) допускаются студенты, имеющие аттестацию по дисциплине охрана труда за весь период обучения.</w:t>
      </w:r>
    </w:p>
    <w:p w:rsidR="00166B4C" w:rsidRPr="003D291C" w:rsidRDefault="00166B4C" w:rsidP="00166B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 Тестовые задания (далее задания) выполняются всей группой обучения одновременно.</w:t>
      </w:r>
    </w:p>
    <w:p w:rsidR="00166B4C" w:rsidRPr="003D291C" w:rsidRDefault="00166B4C" w:rsidP="00166B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 Задания выполняются на отдельном листе.</w:t>
      </w:r>
    </w:p>
    <w:p w:rsidR="00166B4C" w:rsidRPr="003D291C" w:rsidRDefault="00166B4C" w:rsidP="00166B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4. По мере выполнения, задания сдаются преподавателю и в присутствии студента, преподаватель проверяет задание и выставляет оценку за выполненное задание.</w:t>
      </w:r>
    </w:p>
    <w:p w:rsidR="00166B4C" w:rsidRPr="003D291C" w:rsidRDefault="00166B4C" w:rsidP="00166B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5. Итоговая оценка формируется, учитывая оценки аттестации за учебный год и за выполненное задание.</w:t>
      </w:r>
    </w:p>
    <w:p w:rsidR="00166B4C" w:rsidRPr="003D291C" w:rsidRDefault="00166B4C" w:rsidP="00F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lastRenderedPageBreak/>
        <w:t xml:space="preserve"> 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Тестовое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задание для </w:t>
      </w: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зачёта по дисциплине Охрана труда.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Вариант 1.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1. Что входит в понятие охрана труда: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трудовое законодательство;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техника безопасности;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промышленная санитария и личная гигиена труда;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все выше названное.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 В чем опасность яркого освещения рабочего места: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усталость и физическое недомогание;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снижение зрения;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увеличение   травм;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конъюнктивит глаз;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ошибки при выполнении точной работы.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 Какой вид инструктажа проводится при изменении технологического процесса: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вводный;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внеплановый;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первичный на рабочем месте;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текущий(целевой);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повторный.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4. Какой вид инструктажа проводится при поступлении на работу: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вводный;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внеплановый;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первичный на рабочем месте;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текущий(целевой);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повторный.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5. Какие несчастные случаи подлежат специальному расследованию: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легкие травмы;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с инвалидностью;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смертельные;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групповые.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6.Что следует понимать под требованиями ОТ: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это требования которые содержатся   в нормативных технических   документах;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 )это требования содержащиеся в федеральных законах, законов субъектов РФ и  иных нормативных правовых актах  ТБ ОТ, которые устанавливает правила, процедуры и критерии направленные на сохранения жизни и здоровья работников в процессе трудовой деятельности 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это правила, процедуры и критерии, направленные на сохранения жизни, здоровья, работников в процессе трудовой деятельности;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это требования, которые содержаться в «основных правилах о ОТ».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7. В каком документе изложены требования безопасности к производственному     процессу и оборудованию: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справочник;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инструкция;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техническая документация;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отраслевые правила и нормы.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8. Может ли работник отказаться от выполнения работы в случае   возникновения  опасности для его жизни и здоровья вследствие нарушения требований безопасности: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не может;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может;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может отказаться от работы до устранения опасности;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г) только по решению руководителя работ.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9. Являются ли идентичными понятия охраны труда и техники безопасности?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оба понятия равнозначны;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нет, ТБ является составной частью ОТ;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нет, ТБ шире понятия ОТ;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да, ТБ это система сохранения и здоровья работающих.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10. К какой единицей измеряют яркость: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люкс;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кандела;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люмен;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нит.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11.Какой единицей измеряют освещенность: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люкс;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кандела;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люмен;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нит.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12. Вид инструктажа, проводимый с работниками при ликвидации аварии: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целевой;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внеплановый;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первичный;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вводный.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Вариант 2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1.Система организационных, гигиенических и санитарно-технических мероприятий и средств, предотвращающих воздействие на работающих вредных производственных факторов: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техника безопасности;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охрана труда;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гигиена труда;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пожарная безопасность.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2.Наиболее опасным для человека является переменный ток частотой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…50Гц…….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3.За величину электрического тока (в мА), приводящую к смертельному исходу принимают: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8;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20;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50;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75;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д) 100.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4.Длительность работы в дисплейных классах преподавателей  колледжей, учителей общеобразовательных школ, составляет: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не более 4 часов в день;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не более 6 часов  в день;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8 часов в день с установлением дополнительных перерывов.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5.Акт о несчастном случае на производстве оформляется по форме Н-1 в количестве: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2-х экземпляров;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3-х экземпляров;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1 экземпляра;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5 экземпляров.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6.Инструктаж, проводимый на рабочем месте индивидуально с каждым работником с практическим показом правильных безопасных приемов и методов работы – это: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первичный инструктаж;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повторный инструктаж;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в) вводный инструктаж;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целевой инструктаж.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7.Допуск к самостоятельной работе оформляется после прохождения: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вводного инструктажа;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текущего инструктажа;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первичного инструктажа;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г) внепланового инструктажа.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8.Может ли работник отказаться от выполнения работы в случае возникновения опасности для его жизни и здоровья вследствие нарушения требований ОТ: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не может;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может отказаться от работы до устранения опасности;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только по решению руководителя работ.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9.Микроклимат определяется действующим на организм человека сочетаниями: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Температуры, влажности, освещенности;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Влажности, скорости движения воздуха, давления;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Температуры, влажности, скорости движения воздуха.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10. К организационным мероприятиям по обеспечению благоприятных микроклиматических условий относится: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комплексная механизация производственных процессов;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система кондиционирования воздуха;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система вентиляции.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11.Производственная травма –это: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неожиданное и незапланированное событие;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травма, сочетающая несколько видов травм;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травма, полученная в процессе трудовой деятельности на производстве.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12.На чем основывается законодательство по охране труда РФ: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а) на Трудовом кодексе РФ и ФЗ «На основах ОТ в РФ»;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б) на Конституции РФ;</w:t>
      </w:r>
    </w:p>
    <w:p w:rsidR="00166B4C" w:rsidRPr="003D291C" w:rsidRDefault="00166B4C" w:rsidP="00166B4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в) на Трудовом кодексе РФ и федеральных законах «Об основах ОТ в РФ» и «Об обязательном социальном страховании от несчастных случаев на производстве и профессиональных заболеваний».</w:t>
      </w:r>
    </w:p>
    <w:p w:rsidR="00166B4C" w:rsidRPr="003D291C" w:rsidRDefault="00166B4C" w:rsidP="00166B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291C">
        <w:rPr>
          <w:rFonts w:ascii="Times New Roman" w:hAnsi="Times New Roman" w:cs="Times New Roman"/>
          <w:b/>
          <w:bCs/>
          <w:sz w:val="24"/>
          <w:szCs w:val="24"/>
        </w:rPr>
        <w:t>2.3.4. Ответы на тесты</w:t>
      </w:r>
      <w:r w:rsidRPr="003D291C">
        <w:rPr>
          <w:rFonts w:ascii="Times New Roman" w:hAnsi="Times New Roman" w:cs="Times New Roman"/>
          <w:b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1210"/>
        <w:gridCol w:w="1563"/>
        <w:gridCol w:w="1556"/>
      </w:tblGrid>
      <w:tr w:rsidR="00166B4C" w:rsidRPr="003D291C" w:rsidTr="00EE5DF0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Ответы 1вариант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EE5D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:rsidR="00166B4C" w:rsidRPr="003D291C" w:rsidRDefault="00166B4C" w:rsidP="00EE5D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 xml:space="preserve"> 2 вариант</w:t>
            </w:r>
          </w:p>
        </w:tc>
      </w:tr>
      <w:tr w:rsidR="00166B4C" w:rsidRPr="003D291C" w:rsidTr="00EE5DF0">
        <w:trPr>
          <w:trHeight w:val="45"/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66B4C" w:rsidRPr="003D291C" w:rsidTr="00EE5DF0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б, д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50Гц</w:t>
            </w:r>
          </w:p>
        </w:tc>
      </w:tr>
      <w:tr w:rsidR="00166B4C" w:rsidRPr="003D291C" w:rsidTr="00EE5DF0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66B4C" w:rsidRPr="003D291C" w:rsidTr="00EE5DF0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66B4C" w:rsidRPr="003D291C" w:rsidTr="00EE5DF0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в, г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66B4C" w:rsidRPr="003D291C" w:rsidTr="00EE5DF0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66B4C" w:rsidRPr="003D291C" w:rsidTr="00EE5DF0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66B4C" w:rsidRPr="003D291C" w:rsidTr="00EE5DF0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66B4C" w:rsidRPr="003D291C" w:rsidTr="00EE5DF0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66B4C" w:rsidRPr="003D291C" w:rsidTr="00EE5DF0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66B4C" w:rsidRPr="003D291C" w:rsidTr="00EE5DF0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66B4C" w:rsidRPr="003D291C" w:rsidTr="00EE5DF0">
        <w:trPr>
          <w:tblCellSpacing w:w="0" w:type="dxa"/>
        </w:trPr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EE5D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166B4C" w:rsidRPr="003D291C" w:rsidRDefault="00166B4C" w:rsidP="00FD37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166B4C" w:rsidRDefault="00166B4C" w:rsidP="00166B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3727" w:rsidRPr="003D291C" w:rsidRDefault="00FD3727" w:rsidP="00FD3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bookmarkStart w:id="7" w:name="_Hlk219454650"/>
      <w:r w:rsidRPr="003D291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Критерии и система оценивания</w:t>
      </w:r>
    </w:p>
    <w:p w:rsidR="00FD3727" w:rsidRPr="003D291C" w:rsidRDefault="00FD3727" w:rsidP="00FD37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Оценка «отлично» выставляется обучающемуся, если студент набрал – от 11 – 12 баллов</w:t>
      </w:r>
    </w:p>
    <w:p w:rsidR="00FD3727" w:rsidRPr="003D291C" w:rsidRDefault="00FD3727" w:rsidP="00FD37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Оценка «хорошо» выставляется обучающемуся, если студент набрал – от 10 – 8 баллов</w:t>
      </w:r>
    </w:p>
    <w:p w:rsidR="00FD3727" w:rsidRPr="003D291C" w:rsidRDefault="00FD3727" w:rsidP="00FD37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Оценка «удовлетворительно» выставляется обучающемуся, если студент набрал – от 7 – 6 баллов</w:t>
      </w:r>
    </w:p>
    <w:p w:rsidR="00FD3727" w:rsidRPr="003D291C" w:rsidRDefault="00FD3727" w:rsidP="00FD372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D291C">
        <w:rPr>
          <w:rFonts w:ascii="Times New Roman" w:eastAsia="Times New Roman" w:hAnsi="Times New Roman" w:cs="Times New Roman"/>
          <w:color w:val="222222"/>
          <w:sz w:val="24"/>
          <w:szCs w:val="24"/>
        </w:rPr>
        <w:t>Оценка «неудовлетворительно» выставляется обучающемуся, если студент набрал – от 0 – 4 баллов</w:t>
      </w:r>
    </w:p>
    <w:bookmarkEnd w:id="7"/>
    <w:p w:rsidR="00166B4C" w:rsidRDefault="004E7DE3" w:rsidP="00166B4C">
      <w:pPr>
        <w:spacing w:after="0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C1BC8" w:rsidRDefault="007C1BC8"/>
    <w:sectPr w:rsidR="007C1BC8" w:rsidSect="00EE5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061" w:rsidRDefault="00A61061" w:rsidP="00680737">
      <w:pPr>
        <w:spacing w:after="0" w:line="240" w:lineRule="auto"/>
      </w:pPr>
      <w:r>
        <w:separator/>
      </w:r>
    </w:p>
  </w:endnote>
  <w:endnote w:type="continuationSeparator" w:id="0">
    <w:p w:rsidR="00A61061" w:rsidRDefault="00A61061" w:rsidP="0068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061" w:rsidRDefault="00A61061" w:rsidP="00680737">
      <w:pPr>
        <w:spacing w:after="0" w:line="240" w:lineRule="auto"/>
      </w:pPr>
      <w:r>
        <w:separator/>
      </w:r>
    </w:p>
  </w:footnote>
  <w:footnote w:type="continuationSeparator" w:id="0">
    <w:p w:rsidR="00A61061" w:rsidRDefault="00A61061" w:rsidP="006807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70FD4"/>
    <w:multiLevelType w:val="hybridMultilevel"/>
    <w:tmpl w:val="D5A4B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14FB1"/>
    <w:multiLevelType w:val="multilevel"/>
    <w:tmpl w:val="F378F36A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496F90"/>
    <w:multiLevelType w:val="hybridMultilevel"/>
    <w:tmpl w:val="8D2EA136"/>
    <w:lvl w:ilvl="0" w:tplc="C2221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75580"/>
    <w:multiLevelType w:val="hybridMultilevel"/>
    <w:tmpl w:val="CD68A250"/>
    <w:lvl w:ilvl="0" w:tplc="C2221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66197"/>
    <w:multiLevelType w:val="hybridMultilevel"/>
    <w:tmpl w:val="4100143C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E86"/>
    <w:multiLevelType w:val="hybridMultilevel"/>
    <w:tmpl w:val="532E8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B364E"/>
    <w:multiLevelType w:val="hybridMultilevel"/>
    <w:tmpl w:val="156C4C26"/>
    <w:lvl w:ilvl="0" w:tplc="285E1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33347"/>
    <w:multiLevelType w:val="hybridMultilevel"/>
    <w:tmpl w:val="5F1E56D8"/>
    <w:lvl w:ilvl="0" w:tplc="CA1C263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9" w15:restartNumberingAfterBreak="0">
    <w:nsid w:val="362B6053"/>
    <w:multiLevelType w:val="hybridMultilevel"/>
    <w:tmpl w:val="FC1C4DD0"/>
    <w:lvl w:ilvl="0" w:tplc="A27E6B8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3DBF1B00"/>
    <w:multiLevelType w:val="multilevel"/>
    <w:tmpl w:val="F378F36A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6B0836"/>
    <w:multiLevelType w:val="hybridMultilevel"/>
    <w:tmpl w:val="5D503788"/>
    <w:lvl w:ilvl="0" w:tplc="AC04898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2" w15:restartNumberingAfterBreak="0">
    <w:nsid w:val="4A055C12"/>
    <w:multiLevelType w:val="hybridMultilevel"/>
    <w:tmpl w:val="56E4C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2A5D67"/>
    <w:multiLevelType w:val="multilevel"/>
    <w:tmpl w:val="F378F36A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117A4D"/>
    <w:multiLevelType w:val="hybridMultilevel"/>
    <w:tmpl w:val="6316A044"/>
    <w:lvl w:ilvl="0" w:tplc="C222150E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5" w15:restartNumberingAfterBreak="0">
    <w:nsid w:val="7DE6241E"/>
    <w:multiLevelType w:val="hybridMultilevel"/>
    <w:tmpl w:val="967ED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10"/>
  </w:num>
  <w:num w:numId="9">
    <w:abstractNumId w:val="7"/>
  </w:num>
  <w:num w:numId="10">
    <w:abstractNumId w:val="12"/>
  </w:num>
  <w:num w:numId="11">
    <w:abstractNumId w:val="8"/>
  </w:num>
  <w:num w:numId="12">
    <w:abstractNumId w:val="11"/>
  </w:num>
  <w:num w:numId="13">
    <w:abstractNumId w:val="15"/>
  </w:num>
  <w:num w:numId="14">
    <w:abstractNumId w:val="9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6B4C"/>
    <w:rsid w:val="00001063"/>
    <w:rsid w:val="00024AE4"/>
    <w:rsid w:val="00075E25"/>
    <w:rsid w:val="000A6446"/>
    <w:rsid w:val="000B7529"/>
    <w:rsid w:val="000E7A7A"/>
    <w:rsid w:val="00166B4C"/>
    <w:rsid w:val="001F4CBD"/>
    <w:rsid w:val="002906A7"/>
    <w:rsid w:val="00334EE3"/>
    <w:rsid w:val="00495E1A"/>
    <w:rsid w:val="004E7DE3"/>
    <w:rsid w:val="00505AD4"/>
    <w:rsid w:val="00537D7F"/>
    <w:rsid w:val="00680737"/>
    <w:rsid w:val="007B2766"/>
    <w:rsid w:val="007C1BC8"/>
    <w:rsid w:val="00824126"/>
    <w:rsid w:val="008A26E2"/>
    <w:rsid w:val="008B7118"/>
    <w:rsid w:val="00A61061"/>
    <w:rsid w:val="00AC19C6"/>
    <w:rsid w:val="00AF372A"/>
    <w:rsid w:val="00B260C7"/>
    <w:rsid w:val="00B5182D"/>
    <w:rsid w:val="00C711A5"/>
    <w:rsid w:val="00D90CA6"/>
    <w:rsid w:val="00DC6694"/>
    <w:rsid w:val="00E02D21"/>
    <w:rsid w:val="00ED36D6"/>
    <w:rsid w:val="00ED60F8"/>
    <w:rsid w:val="00ED6E54"/>
    <w:rsid w:val="00EE5DF0"/>
    <w:rsid w:val="00F35A62"/>
    <w:rsid w:val="00F940F8"/>
    <w:rsid w:val="00FD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56761E-9360-4CAE-B800-88D1FDFA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82D"/>
  </w:style>
  <w:style w:type="paragraph" w:styleId="1">
    <w:name w:val="heading 1"/>
    <w:basedOn w:val="a"/>
    <w:next w:val="a"/>
    <w:link w:val="10"/>
    <w:qFormat/>
    <w:rsid w:val="00166B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6B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Default">
    <w:name w:val="Default"/>
    <w:rsid w:val="00166B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166B4C"/>
    <w:pPr>
      <w:ind w:left="720"/>
      <w:contextualSpacing/>
    </w:pPr>
    <w:rPr>
      <w:rFonts w:eastAsiaTheme="minorHAnsi"/>
      <w:lang w:eastAsia="en-US"/>
    </w:rPr>
  </w:style>
  <w:style w:type="character" w:customStyle="1" w:styleId="FontStyle274">
    <w:name w:val="Font Style274"/>
    <w:rsid w:val="00166B4C"/>
    <w:rPr>
      <w:rFonts w:ascii="Times New Roman" w:hAnsi="Times New Roman" w:cs="Times New Roman" w:hint="default"/>
      <w:sz w:val="16"/>
      <w:szCs w:val="16"/>
    </w:rPr>
  </w:style>
  <w:style w:type="paragraph" w:customStyle="1" w:styleId="Style58">
    <w:name w:val="Style58"/>
    <w:basedOn w:val="a"/>
    <w:rsid w:val="00166B4C"/>
    <w:pPr>
      <w:widowControl w:val="0"/>
      <w:autoSpaceDE w:val="0"/>
      <w:autoSpaceDN w:val="0"/>
      <w:adjustRightInd w:val="0"/>
      <w:spacing w:after="0" w:line="19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66B4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166B4C"/>
    <w:rPr>
      <w:rFonts w:ascii="Tahoma" w:eastAsiaTheme="minorHAnsi" w:hAnsi="Tahoma" w:cs="Tahoma"/>
      <w:sz w:val="16"/>
      <w:szCs w:val="16"/>
      <w:lang w:eastAsia="en-US"/>
    </w:rPr>
  </w:style>
  <w:style w:type="paragraph" w:styleId="a7">
    <w:name w:val="No Spacing"/>
    <w:basedOn w:val="a"/>
    <w:uiPriority w:val="1"/>
    <w:qFormat/>
    <w:rsid w:val="00166B4C"/>
    <w:pPr>
      <w:spacing w:after="0" w:line="240" w:lineRule="auto"/>
    </w:pPr>
    <w:rPr>
      <w:rFonts w:eastAsia="Times New Roman"/>
      <w:lang w:val="en-US" w:eastAsia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166B4C"/>
    <w:pPr>
      <w:spacing w:after="0"/>
      <w:outlineLvl w:val="6"/>
    </w:pPr>
    <w:rPr>
      <w:rFonts w:ascii="Cambria" w:eastAsia="Times New Roman" w:hAnsi="Cambria" w:cs="Times New Roman"/>
      <w:i/>
      <w:iCs/>
      <w:lang w:val="en-US" w:eastAsia="en-US" w:bidi="en-US"/>
    </w:rPr>
  </w:style>
  <w:style w:type="table" w:styleId="a8">
    <w:name w:val="Table Grid"/>
    <w:basedOn w:val="a1"/>
    <w:rsid w:val="00166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166B4C"/>
  </w:style>
  <w:style w:type="table" w:styleId="12">
    <w:name w:val="Table Grid 1"/>
    <w:basedOn w:val="a1"/>
    <w:unhideWhenUsed/>
    <w:rsid w:val="00166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Абзац списка Знак"/>
    <w:link w:val="a3"/>
    <w:uiPriority w:val="34"/>
    <w:rsid w:val="00166B4C"/>
    <w:rPr>
      <w:rFonts w:eastAsiaTheme="minorHAnsi"/>
      <w:lang w:eastAsia="en-US"/>
    </w:rPr>
  </w:style>
  <w:style w:type="paragraph" w:styleId="a9">
    <w:name w:val="header"/>
    <w:basedOn w:val="a"/>
    <w:link w:val="aa"/>
    <w:uiPriority w:val="99"/>
    <w:unhideWhenUsed/>
    <w:rsid w:val="0068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80737"/>
  </w:style>
  <w:style w:type="paragraph" w:styleId="ab">
    <w:name w:val="footer"/>
    <w:basedOn w:val="a"/>
    <w:link w:val="ac"/>
    <w:uiPriority w:val="99"/>
    <w:unhideWhenUsed/>
    <w:rsid w:val="0068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80737"/>
  </w:style>
  <w:style w:type="table" w:customStyle="1" w:styleId="13">
    <w:name w:val="Сетка таблицы1"/>
    <w:basedOn w:val="a1"/>
    <w:next w:val="a8"/>
    <w:uiPriority w:val="39"/>
    <w:rsid w:val="00B260C7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3847</Words>
  <Characters>21933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User</cp:lastModifiedBy>
  <cp:revision>12</cp:revision>
  <dcterms:created xsi:type="dcterms:W3CDTF">2026-01-16T08:29:00Z</dcterms:created>
  <dcterms:modified xsi:type="dcterms:W3CDTF">2026-01-26T09:22:00Z</dcterms:modified>
</cp:coreProperties>
</file>